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12" w:rsidRDefault="00787612" w:rsidP="00787612">
      <w:pPr>
        <w:rPr>
          <w:b/>
        </w:rPr>
      </w:pPr>
      <w:r>
        <w:rPr>
          <w:b/>
        </w:rPr>
        <w:t>ТЕРРИТОРИАЛЬНАЯ ИЗБИРАТЕЛЬНАЯ КОМИССИЯ</w:t>
      </w:r>
    </w:p>
    <w:p w:rsidR="00787612" w:rsidRDefault="00787612" w:rsidP="00787612">
      <w:pPr>
        <w:rPr>
          <w:b/>
        </w:rPr>
      </w:pPr>
      <w:r>
        <w:rPr>
          <w:b/>
        </w:rPr>
        <w:t xml:space="preserve"> ЛЕБЕДЯНСКОГО РАЙОНА</w:t>
      </w:r>
    </w:p>
    <w:p w:rsidR="00787612" w:rsidRDefault="00787612" w:rsidP="00787612">
      <w:pPr>
        <w:rPr>
          <w:b/>
          <w:i/>
          <w:sz w:val="16"/>
          <w:szCs w:val="16"/>
        </w:rPr>
      </w:pPr>
    </w:p>
    <w:p w:rsidR="00787612" w:rsidRDefault="00787612" w:rsidP="00787612">
      <w:pPr>
        <w:rPr>
          <w:i/>
          <w:sz w:val="10"/>
          <w:szCs w:val="10"/>
        </w:rPr>
      </w:pPr>
    </w:p>
    <w:p w:rsidR="00787612" w:rsidRPr="00FE200A" w:rsidRDefault="00787612" w:rsidP="00787612">
      <w:pPr>
        <w:keepNext/>
        <w:outlineLvl w:val="1"/>
        <w:rPr>
          <w:b/>
          <w:sz w:val="32"/>
          <w:szCs w:val="32"/>
        </w:rPr>
      </w:pPr>
      <w:r w:rsidRPr="00FE200A">
        <w:rPr>
          <w:b/>
          <w:sz w:val="32"/>
          <w:szCs w:val="32"/>
        </w:rPr>
        <w:t xml:space="preserve">ПОСТАНОВЛЕНИЕ  </w:t>
      </w:r>
    </w:p>
    <w:p w:rsidR="00787612" w:rsidRDefault="00787612" w:rsidP="00787612">
      <w:pPr>
        <w:jc w:val="both"/>
        <w:rPr>
          <w:caps/>
          <w:sz w:val="26"/>
        </w:rPr>
      </w:pPr>
    </w:p>
    <w:p w:rsidR="00787612" w:rsidRPr="00771479" w:rsidRDefault="00771479" w:rsidP="00787612">
      <w:pPr>
        <w:jc w:val="both"/>
      </w:pPr>
      <w:r w:rsidRPr="00771479">
        <w:t xml:space="preserve">13 </w:t>
      </w:r>
      <w:r w:rsidR="00787612" w:rsidRPr="00771479">
        <w:t>июня 2025 г.</w:t>
      </w:r>
      <w:r w:rsidR="00787612" w:rsidRPr="00771479">
        <w:tab/>
      </w:r>
      <w:r w:rsidR="00787612" w:rsidRPr="00771479">
        <w:tab/>
      </w:r>
      <w:r w:rsidR="00787612" w:rsidRPr="00771479">
        <w:tab/>
      </w:r>
      <w:r w:rsidR="00787612" w:rsidRPr="00771479">
        <w:tab/>
      </w:r>
      <w:r w:rsidR="00787612" w:rsidRPr="00771479">
        <w:tab/>
      </w:r>
      <w:r w:rsidR="00787612" w:rsidRPr="00771479">
        <w:tab/>
      </w:r>
      <w:r w:rsidR="00787612" w:rsidRPr="00771479">
        <w:tab/>
      </w:r>
      <w:r w:rsidR="00787612" w:rsidRPr="00771479">
        <w:tab/>
      </w:r>
      <w:r w:rsidRPr="00771479">
        <w:t xml:space="preserve">         </w:t>
      </w:r>
      <w:r w:rsidR="00787612" w:rsidRPr="00771479">
        <w:t>№</w:t>
      </w:r>
      <w:r w:rsidRPr="00771479">
        <w:t xml:space="preserve"> 107/619</w:t>
      </w:r>
    </w:p>
    <w:p w:rsidR="00787612" w:rsidRDefault="00771479" w:rsidP="00787612">
      <w:pPr>
        <w:rPr>
          <w:sz w:val="26"/>
        </w:rPr>
      </w:pPr>
      <w:r>
        <w:rPr>
          <w:sz w:val="26"/>
        </w:rPr>
        <w:t>г</w:t>
      </w:r>
      <w:r w:rsidR="00787612">
        <w:rPr>
          <w:sz w:val="26"/>
        </w:rPr>
        <w:t>. Лебедянь</w:t>
      </w:r>
    </w:p>
    <w:p w:rsidR="000907CB" w:rsidRDefault="000907CB" w:rsidP="00ED08A7">
      <w:pPr>
        <w:pStyle w:val="a4"/>
        <w:ind w:left="-142"/>
        <w:jc w:val="center"/>
        <w:rPr>
          <w:b/>
          <w:sz w:val="16"/>
          <w:szCs w:val="16"/>
        </w:rPr>
      </w:pPr>
    </w:p>
    <w:p w:rsidR="000907CB" w:rsidRDefault="000907CB" w:rsidP="00ED08A7">
      <w:pPr>
        <w:pStyle w:val="a4"/>
        <w:ind w:left="-142"/>
        <w:jc w:val="center"/>
        <w:rPr>
          <w:b/>
          <w:sz w:val="16"/>
          <w:szCs w:val="16"/>
        </w:rPr>
      </w:pPr>
    </w:p>
    <w:p w:rsidR="00787612" w:rsidRDefault="00787612" w:rsidP="00ED08A7">
      <w:pPr>
        <w:pStyle w:val="a4"/>
        <w:ind w:left="-142"/>
        <w:jc w:val="center"/>
        <w:rPr>
          <w:b/>
          <w:sz w:val="16"/>
          <w:szCs w:val="16"/>
        </w:rPr>
      </w:pPr>
    </w:p>
    <w:p w:rsidR="00BD7618" w:rsidRDefault="000907CB" w:rsidP="00727DA3">
      <w:pPr>
        <w:tabs>
          <w:tab w:val="left" w:pos="-2250"/>
        </w:tabs>
        <w:rPr>
          <w:b/>
        </w:rPr>
      </w:pPr>
      <w:r>
        <w:rPr>
          <w:b/>
        </w:rPr>
        <w:t>О режиме работы территориальной избирательной комиссии</w:t>
      </w:r>
    </w:p>
    <w:p w:rsidR="00787612" w:rsidRDefault="000907CB" w:rsidP="00787612">
      <w:pPr>
        <w:tabs>
          <w:tab w:val="left" w:pos="-2250"/>
        </w:tabs>
        <w:rPr>
          <w:b/>
          <w:bCs/>
        </w:rPr>
      </w:pPr>
      <w:r>
        <w:rPr>
          <w:b/>
        </w:rPr>
        <w:t xml:space="preserve"> </w:t>
      </w:r>
      <w:r w:rsidR="00787612">
        <w:rPr>
          <w:b/>
        </w:rPr>
        <w:t>Лебедянского</w:t>
      </w:r>
      <w:r w:rsidR="009112A7">
        <w:rPr>
          <w:b/>
        </w:rPr>
        <w:t xml:space="preserve"> района</w:t>
      </w:r>
      <w:r>
        <w:rPr>
          <w:b/>
        </w:rPr>
        <w:t xml:space="preserve"> </w:t>
      </w:r>
      <w:r w:rsidR="00727DA3">
        <w:rPr>
          <w:b/>
        </w:rPr>
        <w:t>в период подготовки и проведения</w:t>
      </w:r>
      <w:r>
        <w:rPr>
          <w:b/>
        </w:rPr>
        <w:t xml:space="preserve"> </w:t>
      </w:r>
      <w:r w:rsidRPr="00940B01">
        <w:rPr>
          <w:b/>
        </w:rPr>
        <w:t>выборов</w:t>
      </w:r>
      <w:r w:rsidR="00787612">
        <w:rPr>
          <w:b/>
        </w:rPr>
        <w:t xml:space="preserve"> </w:t>
      </w:r>
      <w:r w:rsidR="00787612" w:rsidRPr="00FD632F">
        <w:rPr>
          <w:b/>
        </w:rPr>
        <w:t>депута</w:t>
      </w:r>
      <w:r w:rsidR="00787612">
        <w:rPr>
          <w:b/>
        </w:rPr>
        <w:t xml:space="preserve">тов Совета депутатов Лебедянского </w:t>
      </w:r>
      <w:r w:rsidR="00787612" w:rsidRPr="00FD632F">
        <w:rPr>
          <w:b/>
        </w:rPr>
        <w:t xml:space="preserve">муниципального округа Липецкой области Российской Федерации первого созыва </w:t>
      </w:r>
      <w:r w:rsidR="00787612">
        <w:rPr>
          <w:b/>
        </w:rPr>
        <w:t xml:space="preserve"> </w:t>
      </w:r>
      <w:r w:rsidR="00787612" w:rsidRPr="00EC0669">
        <w:rPr>
          <w:b/>
          <w:bCs/>
        </w:rPr>
        <w:t xml:space="preserve">по </w:t>
      </w:r>
      <w:r w:rsidR="00771479">
        <w:rPr>
          <w:b/>
          <w:bCs/>
        </w:rPr>
        <w:t>пяти</w:t>
      </w:r>
      <w:r w:rsidR="00787612" w:rsidRPr="00EC0669">
        <w:rPr>
          <w:b/>
          <w:bCs/>
        </w:rPr>
        <w:t>мандатным</w:t>
      </w:r>
      <w:r w:rsidR="00787612" w:rsidRPr="00EC0669">
        <w:rPr>
          <w:b/>
          <w:bCs/>
          <w:sz w:val="16"/>
          <w:szCs w:val="16"/>
        </w:rPr>
        <w:t xml:space="preserve">  </w:t>
      </w:r>
      <w:r w:rsidR="00787612" w:rsidRPr="00EC0669">
        <w:rPr>
          <w:b/>
          <w:bCs/>
        </w:rPr>
        <w:t>избирательным округам</w:t>
      </w:r>
      <w:r w:rsidR="00787612">
        <w:rPr>
          <w:b/>
          <w:bCs/>
        </w:rPr>
        <w:t xml:space="preserve"> </w:t>
      </w:r>
      <w:r w:rsidR="00787612" w:rsidRPr="00EC0669">
        <w:rPr>
          <w:b/>
          <w:bCs/>
        </w:rPr>
        <w:t>№№</w:t>
      </w:r>
      <w:r w:rsidR="00771479">
        <w:rPr>
          <w:b/>
          <w:bCs/>
        </w:rPr>
        <w:t xml:space="preserve"> 1-4</w:t>
      </w:r>
      <w:r w:rsidR="00787612" w:rsidRPr="00EC0669">
        <w:rPr>
          <w:b/>
          <w:bCs/>
        </w:rPr>
        <w:t xml:space="preserve"> </w:t>
      </w:r>
    </w:p>
    <w:p w:rsidR="009112A7" w:rsidRDefault="009112A7" w:rsidP="00787612">
      <w:pPr>
        <w:tabs>
          <w:tab w:val="left" w:pos="-2250"/>
        </w:tabs>
        <w:jc w:val="both"/>
        <w:rPr>
          <w:rFonts w:ascii="Times New Roman CYR" w:hAnsi="Times New Roman CYR"/>
          <w:b/>
        </w:rPr>
      </w:pPr>
    </w:p>
    <w:p w:rsidR="000907CB" w:rsidRDefault="000907CB" w:rsidP="00B16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AA1B6A" w:rsidRPr="00FE200A" w:rsidRDefault="000907CB" w:rsidP="00FE200A">
      <w:pPr>
        <w:ind w:firstLine="708"/>
        <w:jc w:val="both"/>
      </w:pPr>
      <w:r>
        <w:t xml:space="preserve">В </w:t>
      </w:r>
      <w:r w:rsidR="00727DA3">
        <w:t xml:space="preserve">соответствии с </w:t>
      </w:r>
      <w:r>
        <w:t xml:space="preserve">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Липецкой области </w:t>
      </w:r>
      <w:r w:rsidR="00291543" w:rsidRPr="00CC0521">
        <w:rPr>
          <w:color w:val="000000"/>
        </w:rPr>
        <w:t>от 6 июня 2007</w:t>
      </w:r>
      <w:r w:rsidRPr="00CC0521">
        <w:rPr>
          <w:color w:val="000000"/>
        </w:rPr>
        <w:t xml:space="preserve"> года</w:t>
      </w:r>
      <w:r w:rsidR="00291543">
        <w:t xml:space="preserve"> № 60</w:t>
      </w:r>
      <w:r>
        <w:t xml:space="preserve">-ОЗ «О выборах депутатов </w:t>
      </w:r>
      <w:r w:rsidR="00291543">
        <w:t>представительных органов муниципальных образований в Липецкой области»</w:t>
      </w:r>
      <w:bookmarkStart w:id="0" w:name="_Hlk40717153"/>
      <w:bookmarkStart w:id="1" w:name="_Hlk40879436"/>
      <w:r w:rsidR="00FE200A">
        <w:t xml:space="preserve">, </w:t>
      </w:r>
      <w:r w:rsidR="00FE200A" w:rsidRPr="002A6513">
        <w:t xml:space="preserve">постановлением избирательной комиссии Липецкой области от 20 марта 2025 года № </w:t>
      </w:r>
      <w:r w:rsidR="00FE200A">
        <w:t>79/788-7</w:t>
      </w:r>
      <w:r w:rsidR="00FE200A" w:rsidRPr="002A6513">
        <w:t xml:space="preserve"> «О возложении полномочий по организации подготовки и проведения выборов в органы местного самоуправления, местного референдума в</w:t>
      </w:r>
      <w:r w:rsidR="00FE200A">
        <w:t xml:space="preserve"> Лебедянском</w:t>
      </w:r>
      <w:r w:rsidR="00FE200A" w:rsidRPr="002A6513">
        <w:t xml:space="preserve"> муниципальном округе Липецкой области на территориальную из</w:t>
      </w:r>
      <w:r w:rsidR="00FE200A">
        <w:t>бирательную комиссию Лебедянского</w:t>
      </w:r>
      <w:r w:rsidR="00FE200A" w:rsidRPr="002A6513">
        <w:t xml:space="preserve"> района»</w:t>
      </w:r>
      <w:r w:rsidR="00FE200A">
        <w:t>, постановлением территориальной избирательной комиссии Лебедянского района</w:t>
      </w:r>
      <w:r w:rsidR="00FE200A" w:rsidRPr="006101F3">
        <w:rPr>
          <w:bCs/>
        </w:rPr>
        <w:t xml:space="preserve"> от </w:t>
      </w:r>
      <w:r w:rsidR="00FE200A">
        <w:rPr>
          <w:bCs/>
        </w:rPr>
        <w:t xml:space="preserve">13 июня </w:t>
      </w:r>
      <w:r w:rsidR="00FE200A" w:rsidRPr="006101F3">
        <w:rPr>
          <w:bCs/>
        </w:rPr>
        <w:t xml:space="preserve">2025 года № </w:t>
      </w:r>
      <w:r w:rsidR="00FE200A">
        <w:rPr>
          <w:bCs/>
        </w:rPr>
        <w:t>107/618</w:t>
      </w:r>
      <w:r w:rsidR="00FE200A" w:rsidRPr="006101F3">
        <w:rPr>
          <w:bCs/>
        </w:rPr>
        <w:t xml:space="preserve"> </w:t>
      </w:r>
      <w:r w:rsidR="00FE200A" w:rsidRPr="00A90B02">
        <w:rPr>
          <w:bCs/>
        </w:rPr>
        <w:t xml:space="preserve">«О возложении полномочий окружных избирательных комиссий по выборам </w:t>
      </w:r>
      <w:r w:rsidR="00FE200A" w:rsidRPr="00A90B02">
        <w:t xml:space="preserve">депутатов Совета депутатов Лебедянского муниципального округа Липецкой области Российской Федерации первого созыва  </w:t>
      </w:r>
      <w:r w:rsidR="00FE200A" w:rsidRPr="00A90B02">
        <w:rPr>
          <w:bCs/>
        </w:rPr>
        <w:t>по пятимандатным</w:t>
      </w:r>
      <w:r w:rsidR="00FE200A" w:rsidRPr="00A90B02">
        <w:rPr>
          <w:bCs/>
          <w:sz w:val="16"/>
          <w:szCs w:val="16"/>
        </w:rPr>
        <w:t xml:space="preserve">  </w:t>
      </w:r>
      <w:r w:rsidR="00FE200A" w:rsidRPr="00A90B02">
        <w:rPr>
          <w:bCs/>
        </w:rPr>
        <w:t>избирательным округам №№ 1-4 на территориальную избирательную комиссию Лебедянского района</w:t>
      </w:r>
      <w:r w:rsidR="00FE200A">
        <w:rPr>
          <w:bCs/>
        </w:rPr>
        <w:t>,</w:t>
      </w:r>
      <w:r w:rsidR="00FE200A">
        <w:rPr>
          <w:rFonts w:eastAsia="Times New Roman"/>
          <w:bCs/>
          <w:iCs/>
        </w:rPr>
        <w:t xml:space="preserve"> </w:t>
      </w:r>
      <w:r w:rsidR="00AA1B6A" w:rsidRPr="00AA1B6A">
        <w:rPr>
          <w:rFonts w:eastAsia="Times New Roman"/>
        </w:rPr>
        <w:t>террит</w:t>
      </w:r>
      <w:r w:rsidR="00787612">
        <w:rPr>
          <w:rFonts w:eastAsia="Times New Roman"/>
        </w:rPr>
        <w:t>ориальная избирательная комиссия Лебедянского района</w:t>
      </w:r>
      <w:r w:rsidR="00AA1B6A" w:rsidRPr="00AA1B6A">
        <w:rPr>
          <w:rFonts w:eastAsia="Times New Roman"/>
          <w:b/>
        </w:rPr>
        <w:t xml:space="preserve"> постановляет</w:t>
      </w:r>
      <w:r w:rsidR="00AA1B6A" w:rsidRPr="00AA1B6A">
        <w:rPr>
          <w:rFonts w:eastAsia="Times New Roman"/>
        </w:rPr>
        <w:t>:</w:t>
      </w:r>
    </w:p>
    <w:bookmarkEnd w:id="0"/>
    <w:bookmarkEnd w:id="1"/>
    <w:p w:rsidR="00787612" w:rsidRPr="00FE200A" w:rsidRDefault="00187063" w:rsidP="00FE200A">
      <w:pPr>
        <w:tabs>
          <w:tab w:val="left" w:pos="-2250"/>
        </w:tabs>
        <w:jc w:val="both"/>
        <w:rPr>
          <w:bCs/>
        </w:rPr>
      </w:pPr>
      <w:r>
        <w:tab/>
      </w:r>
      <w:r w:rsidR="000907CB">
        <w:t xml:space="preserve">1. Установить </w:t>
      </w:r>
      <w:r w:rsidR="00727DA3">
        <w:t>режим</w:t>
      </w:r>
      <w:r w:rsidR="000907CB">
        <w:t xml:space="preserve"> работы </w:t>
      </w:r>
      <w:r>
        <w:t xml:space="preserve">территориальной </w:t>
      </w:r>
      <w:r w:rsidR="000907CB">
        <w:t xml:space="preserve">избирательной комиссии </w:t>
      </w:r>
      <w:r w:rsidR="00787612">
        <w:rPr>
          <w:color w:val="000000"/>
        </w:rPr>
        <w:t>Лебедянского</w:t>
      </w:r>
      <w:r w:rsidR="009112A7" w:rsidRPr="006B3227">
        <w:rPr>
          <w:color w:val="000000"/>
        </w:rPr>
        <w:t xml:space="preserve"> района</w:t>
      </w:r>
      <w:r w:rsidR="0064565B" w:rsidRPr="006364DA">
        <w:t xml:space="preserve"> </w:t>
      </w:r>
      <w:r w:rsidR="000907CB">
        <w:t xml:space="preserve">в период </w:t>
      </w:r>
      <w:r w:rsidR="00727DA3">
        <w:t>подготовки и проведения</w:t>
      </w:r>
      <w:r w:rsidR="007A7D62">
        <w:t xml:space="preserve">   выборов</w:t>
      </w:r>
      <w:r w:rsidR="00787612" w:rsidRPr="00787612">
        <w:rPr>
          <w:b/>
        </w:rPr>
        <w:t xml:space="preserve"> </w:t>
      </w:r>
      <w:r w:rsidR="00787612" w:rsidRPr="00FE200A">
        <w:t xml:space="preserve">депутатов </w:t>
      </w:r>
      <w:r w:rsidR="00787612" w:rsidRPr="00787612">
        <w:t xml:space="preserve">Совета депутатов Лебедянского муниципального округа Липецкой области Российской Федерации первого созыва  </w:t>
      </w:r>
      <w:r w:rsidR="00787612" w:rsidRPr="00787612">
        <w:rPr>
          <w:bCs/>
        </w:rPr>
        <w:t xml:space="preserve">по </w:t>
      </w:r>
      <w:r w:rsidR="00FE200A">
        <w:rPr>
          <w:bCs/>
        </w:rPr>
        <w:t>пятима</w:t>
      </w:r>
      <w:r w:rsidR="00787612" w:rsidRPr="00787612">
        <w:rPr>
          <w:bCs/>
        </w:rPr>
        <w:t>ндатным</w:t>
      </w:r>
      <w:r w:rsidR="00787612" w:rsidRPr="00787612">
        <w:rPr>
          <w:bCs/>
          <w:sz w:val="16"/>
          <w:szCs w:val="16"/>
        </w:rPr>
        <w:t xml:space="preserve">  </w:t>
      </w:r>
      <w:r w:rsidR="00787612" w:rsidRPr="00787612">
        <w:rPr>
          <w:bCs/>
        </w:rPr>
        <w:t>избирательным округам №№</w:t>
      </w:r>
      <w:r w:rsidR="00FE200A">
        <w:rPr>
          <w:bCs/>
        </w:rPr>
        <w:t xml:space="preserve"> 1-4.</w:t>
      </w:r>
      <w:r w:rsidR="00787612" w:rsidRPr="00787612">
        <w:rPr>
          <w:bCs/>
        </w:rPr>
        <w:t xml:space="preserve"> </w:t>
      </w:r>
    </w:p>
    <w:p w:rsidR="0087099A" w:rsidRPr="00FE200A" w:rsidRDefault="00787612" w:rsidP="00FE200A">
      <w:pPr>
        <w:ind w:firstLine="709"/>
        <w:jc w:val="left"/>
        <w:rPr>
          <w:rFonts w:ascii="Times New Roman CYR" w:hAnsi="Times New Roman CYR"/>
          <w:lang w:eastAsia="en-US"/>
        </w:rPr>
      </w:pPr>
      <w:r w:rsidRPr="00FE200A">
        <w:t xml:space="preserve"> </w:t>
      </w:r>
    </w:p>
    <w:p w:rsidR="000907CB" w:rsidRPr="00FE200A" w:rsidRDefault="000907CB" w:rsidP="00FE200A">
      <w:pPr>
        <w:pStyle w:val="a4"/>
        <w:ind w:firstLine="709"/>
        <w:rPr>
          <w:sz w:val="28"/>
          <w:szCs w:val="28"/>
        </w:rPr>
      </w:pPr>
      <w:r w:rsidRPr="00FE200A">
        <w:rPr>
          <w:sz w:val="28"/>
          <w:szCs w:val="28"/>
        </w:rPr>
        <w:t xml:space="preserve">1.1. будние дни – с </w:t>
      </w:r>
      <w:r w:rsidR="009678C8" w:rsidRPr="00FE200A">
        <w:rPr>
          <w:sz w:val="28"/>
          <w:szCs w:val="28"/>
        </w:rPr>
        <w:t>0</w:t>
      </w:r>
      <w:r w:rsidR="003A0B78" w:rsidRPr="00FE200A">
        <w:rPr>
          <w:sz w:val="28"/>
          <w:szCs w:val="28"/>
        </w:rPr>
        <w:t>9</w:t>
      </w:r>
      <w:r w:rsidR="009678C8" w:rsidRPr="00FE200A">
        <w:rPr>
          <w:sz w:val="28"/>
          <w:szCs w:val="28"/>
        </w:rPr>
        <w:t>.00</w:t>
      </w:r>
      <w:r w:rsidRPr="00FE200A">
        <w:rPr>
          <w:sz w:val="28"/>
          <w:szCs w:val="28"/>
        </w:rPr>
        <w:t xml:space="preserve"> до </w:t>
      </w:r>
      <w:r w:rsidR="009678C8" w:rsidRPr="00FE200A">
        <w:rPr>
          <w:sz w:val="28"/>
          <w:szCs w:val="28"/>
        </w:rPr>
        <w:t>1</w:t>
      </w:r>
      <w:r w:rsidR="003A0B78" w:rsidRPr="00FE200A">
        <w:rPr>
          <w:sz w:val="28"/>
          <w:szCs w:val="28"/>
        </w:rPr>
        <w:t>6</w:t>
      </w:r>
      <w:r w:rsidR="009678C8" w:rsidRPr="00FE200A">
        <w:rPr>
          <w:sz w:val="28"/>
          <w:szCs w:val="28"/>
        </w:rPr>
        <w:t>.00</w:t>
      </w:r>
      <w:r w:rsidRPr="00FE200A">
        <w:rPr>
          <w:sz w:val="28"/>
          <w:szCs w:val="28"/>
        </w:rPr>
        <w:t xml:space="preserve"> часов (перерыв с 1</w:t>
      </w:r>
      <w:r w:rsidR="00756944" w:rsidRPr="00FE200A">
        <w:rPr>
          <w:sz w:val="28"/>
          <w:szCs w:val="28"/>
        </w:rPr>
        <w:t>2</w:t>
      </w:r>
      <w:r w:rsidRPr="00FE200A">
        <w:rPr>
          <w:sz w:val="28"/>
          <w:szCs w:val="28"/>
        </w:rPr>
        <w:t>.00 до 1</w:t>
      </w:r>
      <w:r w:rsidR="00756944" w:rsidRPr="00FE200A">
        <w:rPr>
          <w:sz w:val="28"/>
          <w:szCs w:val="28"/>
        </w:rPr>
        <w:t>3</w:t>
      </w:r>
      <w:r w:rsidRPr="00FE200A">
        <w:rPr>
          <w:sz w:val="28"/>
          <w:szCs w:val="28"/>
        </w:rPr>
        <w:t>.00 часов);</w:t>
      </w:r>
    </w:p>
    <w:p w:rsidR="000907CB" w:rsidRPr="00FE200A" w:rsidRDefault="000907CB" w:rsidP="00FE200A">
      <w:pPr>
        <w:pStyle w:val="a4"/>
        <w:ind w:firstLine="709"/>
        <w:rPr>
          <w:sz w:val="28"/>
          <w:szCs w:val="28"/>
        </w:rPr>
      </w:pPr>
      <w:r w:rsidRPr="00FE200A">
        <w:rPr>
          <w:sz w:val="28"/>
          <w:szCs w:val="28"/>
        </w:rPr>
        <w:t xml:space="preserve">1.2. выходные и праздничные дни – с </w:t>
      </w:r>
      <w:r w:rsidR="001377E8" w:rsidRPr="00FE200A">
        <w:rPr>
          <w:sz w:val="28"/>
          <w:szCs w:val="28"/>
        </w:rPr>
        <w:t>09</w:t>
      </w:r>
      <w:r w:rsidR="009678C8" w:rsidRPr="00FE200A">
        <w:rPr>
          <w:sz w:val="28"/>
          <w:szCs w:val="28"/>
        </w:rPr>
        <w:t>.00</w:t>
      </w:r>
      <w:r w:rsidRPr="00FE200A">
        <w:rPr>
          <w:sz w:val="28"/>
          <w:szCs w:val="28"/>
        </w:rPr>
        <w:t xml:space="preserve"> до </w:t>
      </w:r>
      <w:r w:rsidR="009678C8" w:rsidRPr="00FE200A">
        <w:rPr>
          <w:sz w:val="28"/>
          <w:szCs w:val="28"/>
        </w:rPr>
        <w:t>1</w:t>
      </w:r>
      <w:r w:rsidR="001377E8" w:rsidRPr="00FE200A">
        <w:rPr>
          <w:sz w:val="28"/>
          <w:szCs w:val="28"/>
        </w:rPr>
        <w:t>3</w:t>
      </w:r>
      <w:r w:rsidR="009678C8" w:rsidRPr="00FE200A">
        <w:rPr>
          <w:sz w:val="28"/>
          <w:szCs w:val="28"/>
        </w:rPr>
        <w:t>.00</w:t>
      </w:r>
      <w:r w:rsidRPr="00FE200A">
        <w:rPr>
          <w:sz w:val="28"/>
          <w:szCs w:val="28"/>
        </w:rPr>
        <w:t xml:space="preserve"> часов (без перерыва);</w:t>
      </w:r>
    </w:p>
    <w:p w:rsidR="000907CB" w:rsidRPr="00FE200A" w:rsidRDefault="00727DA3" w:rsidP="00FE200A">
      <w:pPr>
        <w:pStyle w:val="a4"/>
        <w:ind w:firstLine="709"/>
        <w:rPr>
          <w:sz w:val="28"/>
          <w:szCs w:val="28"/>
        </w:rPr>
      </w:pPr>
      <w:r w:rsidRPr="00FE200A">
        <w:rPr>
          <w:sz w:val="28"/>
          <w:szCs w:val="28"/>
        </w:rPr>
        <w:t>2</w:t>
      </w:r>
      <w:r w:rsidR="000907CB" w:rsidRPr="00FE200A">
        <w:rPr>
          <w:sz w:val="28"/>
          <w:szCs w:val="28"/>
        </w:rPr>
        <w:t xml:space="preserve">. </w:t>
      </w:r>
      <w:r w:rsidRPr="00FE200A">
        <w:rPr>
          <w:sz w:val="28"/>
          <w:szCs w:val="28"/>
        </w:rPr>
        <w:t>Р</w:t>
      </w:r>
      <w:r w:rsidR="000907CB" w:rsidRPr="00FE200A">
        <w:rPr>
          <w:sz w:val="28"/>
          <w:szCs w:val="28"/>
        </w:rPr>
        <w:t xml:space="preserve">азместить </w:t>
      </w:r>
      <w:r w:rsidRPr="00FE200A">
        <w:rPr>
          <w:sz w:val="28"/>
          <w:szCs w:val="28"/>
        </w:rPr>
        <w:t xml:space="preserve">настоящее постановление </w:t>
      </w:r>
      <w:r w:rsidR="000907CB" w:rsidRPr="00FE200A">
        <w:rPr>
          <w:sz w:val="28"/>
          <w:szCs w:val="28"/>
        </w:rPr>
        <w:t xml:space="preserve">на сайте </w:t>
      </w:r>
      <w:r w:rsidR="007C5795" w:rsidRPr="00FE200A">
        <w:rPr>
          <w:sz w:val="28"/>
          <w:szCs w:val="28"/>
        </w:rPr>
        <w:t xml:space="preserve">территориальной избирательной </w:t>
      </w:r>
      <w:r w:rsidR="000907CB" w:rsidRPr="00FE200A">
        <w:rPr>
          <w:sz w:val="28"/>
          <w:szCs w:val="28"/>
        </w:rPr>
        <w:t xml:space="preserve">комиссии </w:t>
      </w:r>
      <w:r w:rsidR="00787612" w:rsidRPr="00FE200A">
        <w:rPr>
          <w:color w:val="000000"/>
          <w:sz w:val="28"/>
          <w:szCs w:val="28"/>
        </w:rPr>
        <w:t>Лебедянского</w:t>
      </w:r>
      <w:r w:rsidR="009112A7" w:rsidRPr="00FE200A">
        <w:rPr>
          <w:color w:val="000000"/>
          <w:sz w:val="28"/>
          <w:szCs w:val="28"/>
        </w:rPr>
        <w:t xml:space="preserve"> района</w:t>
      </w:r>
      <w:r w:rsidR="000907CB" w:rsidRPr="00FE200A">
        <w:rPr>
          <w:sz w:val="28"/>
          <w:szCs w:val="28"/>
        </w:rPr>
        <w:t>.</w:t>
      </w:r>
    </w:p>
    <w:p w:rsidR="00FE200A" w:rsidRDefault="00727DA3" w:rsidP="00FE200A">
      <w:pPr>
        <w:pStyle w:val="a4"/>
        <w:ind w:firstLine="709"/>
        <w:rPr>
          <w:color w:val="000000"/>
          <w:sz w:val="28"/>
          <w:szCs w:val="28"/>
        </w:rPr>
      </w:pPr>
      <w:r w:rsidRPr="00FE200A">
        <w:rPr>
          <w:sz w:val="28"/>
          <w:szCs w:val="28"/>
        </w:rPr>
        <w:lastRenderedPageBreak/>
        <w:t>3</w:t>
      </w:r>
      <w:r w:rsidR="000907CB" w:rsidRPr="00FE200A">
        <w:rPr>
          <w:sz w:val="28"/>
          <w:szCs w:val="28"/>
        </w:rPr>
        <w:t xml:space="preserve">. Возложить контроль за исполнением настоящего постановления на секретаря </w:t>
      </w:r>
      <w:r w:rsidR="00BB738B" w:rsidRPr="00FE200A">
        <w:rPr>
          <w:sz w:val="28"/>
          <w:szCs w:val="28"/>
        </w:rPr>
        <w:t xml:space="preserve">территориальной избирательной комиссии </w:t>
      </w:r>
      <w:r w:rsidR="00787612" w:rsidRPr="00FE200A">
        <w:rPr>
          <w:color w:val="000000"/>
          <w:sz w:val="28"/>
          <w:szCs w:val="28"/>
        </w:rPr>
        <w:t>Лебедянского</w:t>
      </w:r>
      <w:r w:rsidR="00BB738B" w:rsidRPr="00FE200A">
        <w:rPr>
          <w:color w:val="000000"/>
          <w:sz w:val="28"/>
          <w:szCs w:val="28"/>
        </w:rPr>
        <w:t xml:space="preserve"> района</w:t>
      </w:r>
      <w:r w:rsidR="00B07767" w:rsidRPr="00FE200A">
        <w:rPr>
          <w:color w:val="000000"/>
          <w:sz w:val="28"/>
          <w:szCs w:val="28"/>
        </w:rPr>
        <w:t xml:space="preserve"> </w:t>
      </w:r>
      <w:r w:rsidR="00787612" w:rsidRPr="00FE200A">
        <w:rPr>
          <w:color w:val="000000"/>
          <w:sz w:val="28"/>
          <w:szCs w:val="28"/>
        </w:rPr>
        <w:t>Матвееву</w:t>
      </w:r>
      <w:r w:rsidR="00FE200A">
        <w:rPr>
          <w:color w:val="000000"/>
          <w:sz w:val="28"/>
          <w:szCs w:val="28"/>
        </w:rPr>
        <w:t xml:space="preserve"> </w:t>
      </w:r>
      <w:r w:rsidR="00787612" w:rsidRPr="00FE200A">
        <w:rPr>
          <w:color w:val="000000"/>
          <w:sz w:val="28"/>
          <w:szCs w:val="28"/>
        </w:rPr>
        <w:t>Е.Н.</w:t>
      </w:r>
    </w:p>
    <w:p w:rsidR="000907CB" w:rsidRPr="003178B5" w:rsidRDefault="00B07767" w:rsidP="00FE200A">
      <w:pPr>
        <w:pStyle w:val="a4"/>
        <w:ind w:firstLine="709"/>
      </w:pPr>
      <w:r w:rsidRPr="00FE200A">
        <w:rPr>
          <w:color w:val="000000"/>
          <w:sz w:val="28"/>
          <w:szCs w:val="28"/>
        </w:rPr>
        <w:br/>
      </w:r>
    </w:p>
    <w:p w:rsidR="00787612" w:rsidRPr="00FE200A" w:rsidRDefault="00787612" w:rsidP="00787612">
      <w:pPr>
        <w:jc w:val="both"/>
        <w:rPr>
          <w:rFonts w:eastAsia="ms mincho;ＭＳ 明朝"/>
        </w:rPr>
      </w:pPr>
      <w:r w:rsidRPr="00FE200A">
        <w:rPr>
          <w:rFonts w:eastAsia="ms mincho;ＭＳ 明朝"/>
        </w:rPr>
        <w:t xml:space="preserve">Председатель территориальной </w:t>
      </w:r>
    </w:p>
    <w:p w:rsidR="00787612" w:rsidRPr="00FE200A" w:rsidRDefault="00787612" w:rsidP="00787612">
      <w:pPr>
        <w:jc w:val="both"/>
        <w:rPr>
          <w:rFonts w:eastAsia="ms mincho;ＭＳ 明朝"/>
        </w:rPr>
      </w:pPr>
      <w:r w:rsidRPr="00FE200A">
        <w:rPr>
          <w:rFonts w:eastAsia="ms mincho;ＭＳ 明朝"/>
        </w:rPr>
        <w:t xml:space="preserve">избирательной комиссии </w:t>
      </w:r>
    </w:p>
    <w:p w:rsidR="00787612" w:rsidRPr="00FE200A" w:rsidRDefault="00787612" w:rsidP="00787612">
      <w:pPr>
        <w:jc w:val="both"/>
        <w:rPr>
          <w:rFonts w:eastAsia="ms mincho;ＭＳ 明朝"/>
        </w:rPr>
      </w:pPr>
      <w:r w:rsidRPr="00FE200A">
        <w:rPr>
          <w:rFonts w:eastAsia="ms mincho;ＭＳ 明朝"/>
        </w:rPr>
        <w:t>Лебедянского района                                 ___________             О.В.Гончарова</w:t>
      </w:r>
    </w:p>
    <w:p w:rsidR="00787612" w:rsidRPr="00FE200A" w:rsidRDefault="00787612" w:rsidP="00787612">
      <w:pPr>
        <w:jc w:val="both"/>
        <w:rPr>
          <w:rFonts w:eastAsia="ms mincho;ＭＳ 明朝"/>
        </w:rPr>
      </w:pPr>
    </w:p>
    <w:p w:rsidR="00787612" w:rsidRPr="00FE200A" w:rsidRDefault="00787612" w:rsidP="00787612">
      <w:pPr>
        <w:jc w:val="both"/>
        <w:rPr>
          <w:rFonts w:eastAsia="ms mincho;ＭＳ 明朝"/>
        </w:rPr>
      </w:pPr>
      <w:r w:rsidRPr="00FE200A">
        <w:rPr>
          <w:rFonts w:eastAsia="ms mincho;ＭＳ 明朝"/>
        </w:rPr>
        <w:t xml:space="preserve">Секретарь территориальной </w:t>
      </w:r>
    </w:p>
    <w:p w:rsidR="00787612" w:rsidRPr="00FE200A" w:rsidRDefault="00787612" w:rsidP="00787612">
      <w:pPr>
        <w:jc w:val="both"/>
        <w:rPr>
          <w:rFonts w:eastAsia="ms mincho;ＭＳ 明朝"/>
        </w:rPr>
      </w:pPr>
      <w:r w:rsidRPr="00FE200A">
        <w:rPr>
          <w:rFonts w:eastAsia="ms mincho;ＭＳ 明朝"/>
        </w:rPr>
        <w:t xml:space="preserve">избирательной комиссии </w:t>
      </w:r>
    </w:p>
    <w:p w:rsidR="00787612" w:rsidRPr="00FE200A" w:rsidRDefault="00787612" w:rsidP="00787612">
      <w:pPr>
        <w:jc w:val="both"/>
        <w:rPr>
          <w:rFonts w:eastAsia="ms mincho;ＭＳ 明朝"/>
        </w:rPr>
      </w:pPr>
      <w:r w:rsidRPr="00FE200A">
        <w:rPr>
          <w:rFonts w:eastAsia="ms mincho;ＭＳ 明朝"/>
        </w:rPr>
        <w:t xml:space="preserve">Лебедянского района         </w:t>
      </w:r>
      <w:r w:rsidR="00FE200A" w:rsidRPr="00FE200A">
        <w:rPr>
          <w:rFonts w:eastAsia="ms mincho;ＭＳ 明朝"/>
        </w:rPr>
        <w:t xml:space="preserve">       </w:t>
      </w:r>
      <w:r w:rsidRPr="00FE200A">
        <w:rPr>
          <w:rFonts w:eastAsia="ms mincho;ＭＳ 明朝"/>
        </w:rPr>
        <w:t xml:space="preserve">              ___________             Е.Н.Матвеева</w:t>
      </w:r>
    </w:p>
    <w:p w:rsidR="00AA1B6A" w:rsidRDefault="00AA1B6A" w:rsidP="00BB738B">
      <w:pPr>
        <w:pStyle w:val="a4"/>
        <w:spacing w:line="360" w:lineRule="auto"/>
      </w:pPr>
    </w:p>
    <w:sectPr w:rsidR="00AA1B6A" w:rsidSect="00EE405A">
      <w:headerReference w:type="default" r:id="rId8"/>
      <w:pgSz w:w="11906" w:h="16838" w:code="9"/>
      <w:pgMar w:top="1134" w:right="851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11" w:rsidRDefault="00654211">
      <w:r>
        <w:separator/>
      </w:r>
    </w:p>
  </w:endnote>
  <w:endnote w:type="continuationSeparator" w:id="0">
    <w:p w:rsidR="00654211" w:rsidRDefault="0065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11" w:rsidRDefault="00654211">
      <w:r>
        <w:separator/>
      </w:r>
    </w:p>
  </w:footnote>
  <w:footnote w:type="continuationSeparator" w:id="0">
    <w:p w:rsidR="00654211" w:rsidRDefault="00654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0C" w:rsidRDefault="002E03C7">
    <w:pPr>
      <w:pStyle w:val="a6"/>
    </w:pPr>
    <w:fldSimple w:instr="PAGE   \* MERGEFORMAT">
      <w:r w:rsidR="00FE200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376"/>
    <w:multiLevelType w:val="hybridMultilevel"/>
    <w:tmpl w:val="1C0C4CE4"/>
    <w:lvl w:ilvl="0" w:tplc="B2F6F65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D6ABD"/>
    <w:multiLevelType w:val="hybridMultilevel"/>
    <w:tmpl w:val="E3109FA8"/>
    <w:lvl w:ilvl="0" w:tplc="A2DC403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F5EEC"/>
    <w:multiLevelType w:val="hybridMultilevel"/>
    <w:tmpl w:val="2B6C4AB6"/>
    <w:lvl w:ilvl="0" w:tplc="2B0E2FC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432"/>
    <w:rsid w:val="00011EF5"/>
    <w:rsid w:val="00030D50"/>
    <w:rsid w:val="00047E1E"/>
    <w:rsid w:val="00076B79"/>
    <w:rsid w:val="000907CB"/>
    <w:rsid w:val="00094975"/>
    <w:rsid w:val="000B63B7"/>
    <w:rsid w:val="000B7D1B"/>
    <w:rsid w:val="00103979"/>
    <w:rsid w:val="001232FD"/>
    <w:rsid w:val="001322E2"/>
    <w:rsid w:val="001377E8"/>
    <w:rsid w:val="00170E54"/>
    <w:rsid w:val="00177A14"/>
    <w:rsid w:val="00187063"/>
    <w:rsid w:val="00191B21"/>
    <w:rsid w:val="001D4F77"/>
    <w:rsid w:val="001E6545"/>
    <w:rsid w:val="0020539D"/>
    <w:rsid w:val="00235E0A"/>
    <w:rsid w:val="0025155E"/>
    <w:rsid w:val="00281D0B"/>
    <w:rsid w:val="0029073D"/>
    <w:rsid w:val="00291543"/>
    <w:rsid w:val="00291E94"/>
    <w:rsid w:val="002B04B5"/>
    <w:rsid w:val="002C262B"/>
    <w:rsid w:val="002E03C7"/>
    <w:rsid w:val="003026A3"/>
    <w:rsid w:val="00311B28"/>
    <w:rsid w:val="003178B5"/>
    <w:rsid w:val="00317C0A"/>
    <w:rsid w:val="00330560"/>
    <w:rsid w:val="003431FC"/>
    <w:rsid w:val="003A0B78"/>
    <w:rsid w:val="003A6B54"/>
    <w:rsid w:val="003D2BAA"/>
    <w:rsid w:val="004020DE"/>
    <w:rsid w:val="0040511B"/>
    <w:rsid w:val="00413955"/>
    <w:rsid w:val="00422E02"/>
    <w:rsid w:val="004275A8"/>
    <w:rsid w:val="00462696"/>
    <w:rsid w:val="004653C2"/>
    <w:rsid w:val="00483D41"/>
    <w:rsid w:val="004A3A11"/>
    <w:rsid w:val="004D1C89"/>
    <w:rsid w:val="004F559E"/>
    <w:rsid w:val="00530A5D"/>
    <w:rsid w:val="00551270"/>
    <w:rsid w:val="005614C1"/>
    <w:rsid w:val="005668C6"/>
    <w:rsid w:val="005838F8"/>
    <w:rsid w:val="005A511E"/>
    <w:rsid w:val="005D2B47"/>
    <w:rsid w:val="006364DA"/>
    <w:rsid w:val="0064565B"/>
    <w:rsid w:val="006525CE"/>
    <w:rsid w:val="00654211"/>
    <w:rsid w:val="00661126"/>
    <w:rsid w:val="00664768"/>
    <w:rsid w:val="006A0815"/>
    <w:rsid w:val="006C11F3"/>
    <w:rsid w:val="006F101F"/>
    <w:rsid w:val="00727DA3"/>
    <w:rsid w:val="00756944"/>
    <w:rsid w:val="00771479"/>
    <w:rsid w:val="00787612"/>
    <w:rsid w:val="007A7D62"/>
    <w:rsid w:val="007B216F"/>
    <w:rsid w:val="007C5795"/>
    <w:rsid w:val="007D627B"/>
    <w:rsid w:val="007E4DEB"/>
    <w:rsid w:val="00817487"/>
    <w:rsid w:val="00817E01"/>
    <w:rsid w:val="00823036"/>
    <w:rsid w:val="0087099A"/>
    <w:rsid w:val="00871431"/>
    <w:rsid w:val="008A3FB4"/>
    <w:rsid w:val="008B4248"/>
    <w:rsid w:val="008C62A3"/>
    <w:rsid w:val="009112A7"/>
    <w:rsid w:val="00936F90"/>
    <w:rsid w:val="00940B01"/>
    <w:rsid w:val="009678C8"/>
    <w:rsid w:val="009A7ED0"/>
    <w:rsid w:val="009B6D0F"/>
    <w:rsid w:val="009C2EE7"/>
    <w:rsid w:val="009E1F3C"/>
    <w:rsid w:val="009F2B15"/>
    <w:rsid w:val="009F2F4E"/>
    <w:rsid w:val="00A851D4"/>
    <w:rsid w:val="00AA1B6A"/>
    <w:rsid w:val="00AC3C70"/>
    <w:rsid w:val="00AC626F"/>
    <w:rsid w:val="00AD20A8"/>
    <w:rsid w:val="00AF7186"/>
    <w:rsid w:val="00B07767"/>
    <w:rsid w:val="00B16432"/>
    <w:rsid w:val="00B1731C"/>
    <w:rsid w:val="00B25137"/>
    <w:rsid w:val="00B32611"/>
    <w:rsid w:val="00B5207A"/>
    <w:rsid w:val="00B52F75"/>
    <w:rsid w:val="00B62E5B"/>
    <w:rsid w:val="00B64834"/>
    <w:rsid w:val="00BB738B"/>
    <w:rsid w:val="00BD7618"/>
    <w:rsid w:val="00BF2ADD"/>
    <w:rsid w:val="00C23566"/>
    <w:rsid w:val="00C35382"/>
    <w:rsid w:val="00C4705C"/>
    <w:rsid w:val="00C671EE"/>
    <w:rsid w:val="00C81815"/>
    <w:rsid w:val="00C81F46"/>
    <w:rsid w:val="00CC0521"/>
    <w:rsid w:val="00CC1E6A"/>
    <w:rsid w:val="00CD1F40"/>
    <w:rsid w:val="00CE3EB9"/>
    <w:rsid w:val="00D0571A"/>
    <w:rsid w:val="00D10606"/>
    <w:rsid w:val="00D25338"/>
    <w:rsid w:val="00D2589F"/>
    <w:rsid w:val="00D266B4"/>
    <w:rsid w:val="00D320FE"/>
    <w:rsid w:val="00D41A04"/>
    <w:rsid w:val="00DA468D"/>
    <w:rsid w:val="00DB7D30"/>
    <w:rsid w:val="00DC5DC8"/>
    <w:rsid w:val="00DE5C3E"/>
    <w:rsid w:val="00E17A96"/>
    <w:rsid w:val="00E25382"/>
    <w:rsid w:val="00E37DE3"/>
    <w:rsid w:val="00E87E0F"/>
    <w:rsid w:val="00E937EE"/>
    <w:rsid w:val="00EC77B2"/>
    <w:rsid w:val="00ED08A7"/>
    <w:rsid w:val="00EE209B"/>
    <w:rsid w:val="00EE405A"/>
    <w:rsid w:val="00F13F38"/>
    <w:rsid w:val="00F3581D"/>
    <w:rsid w:val="00F46B45"/>
    <w:rsid w:val="00F7429C"/>
    <w:rsid w:val="00F872A6"/>
    <w:rsid w:val="00FD0A0C"/>
    <w:rsid w:val="00FD6E70"/>
    <w:rsid w:val="00FE200A"/>
    <w:rsid w:val="00FE38E2"/>
    <w:rsid w:val="00FF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432"/>
    <w:pPr>
      <w:jc w:val="center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16432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6432"/>
    <w:pPr>
      <w:keepNext/>
      <w:autoSpaceDE w:val="0"/>
      <w:autoSpaceDN w:val="0"/>
      <w:adjustRightInd w:val="0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6432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B1643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B16432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semiHidden/>
    <w:rsid w:val="00B16432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5">
    <w:name w:val="Основной текст Знак"/>
    <w:link w:val="a4"/>
    <w:semiHidden/>
    <w:locked/>
    <w:rsid w:val="00B1643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B164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B16432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551270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551270"/>
    <w:rPr>
      <w:rFonts w:ascii="Segoe UI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rsid w:val="00EE40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EE405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9112A7"/>
    <w:pPr>
      <w:widowControl w:val="0"/>
      <w:suppressAutoHyphens/>
      <w:autoSpaceDE w:val="0"/>
      <w:spacing w:before="120"/>
    </w:pPr>
    <w:rPr>
      <w:rFonts w:eastAsia="Times New Roman"/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rsid w:val="00787612"/>
    <w:pPr>
      <w:ind w:left="142" w:firstLine="578"/>
      <w:jc w:val="both"/>
    </w:pPr>
    <w:rPr>
      <w:rFonts w:eastAsia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C5AF-CDA3-43A1-9B28-02C8C13C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cp:lastPrinted>2022-06-08T06:06:00Z</cp:lastPrinted>
  <dcterms:created xsi:type="dcterms:W3CDTF">2025-06-12T13:17:00Z</dcterms:created>
  <dcterms:modified xsi:type="dcterms:W3CDTF">2025-06-12T18:25:00Z</dcterms:modified>
</cp:coreProperties>
</file>